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2107C6" w:rsidTr="005B1B18">
        <w:trPr>
          <w:trHeight w:val="2834"/>
        </w:trPr>
        <w:tc>
          <w:tcPr>
            <w:tcW w:w="4966" w:type="dxa"/>
          </w:tcPr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2107C6" w:rsidRDefault="002107C6" w:rsidP="005B1B18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2107C6" w:rsidRDefault="002107C6" w:rsidP="00A72E96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bookmarkStart w:id="0" w:name="_Hlk132810742"/>
            <w:bookmarkStart w:id="1" w:name="_GoBack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 внесении изменений в </w:t>
            </w:r>
            <w:r w:rsidRPr="00A72E96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административный регламент</w:t>
            </w:r>
            <w:r w:rsidR="00FB2DB2" w:rsidRPr="00A72E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«Предоставление разрешения на условно разрешенный вид использования земельного участка или объекта капитального строительства», </w:t>
            </w:r>
            <w:r w:rsidRPr="00A72E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утвержденный постановлением администрации городского округа Кинель Самарской области от 30</w:t>
            </w:r>
            <w:r w:rsidR="00B452B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декабря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2022 г.</w:t>
            </w:r>
            <w:r w:rsidR="00FB2D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№ 3880 </w:t>
            </w:r>
          </w:p>
          <w:bookmarkEnd w:id="0"/>
          <w:bookmarkEnd w:id="1"/>
          <w:p w:rsidR="00A72E96" w:rsidRDefault="00A72E96" w:rsidP="00A72E96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2107C6" w:rsidRDefault="002107C6" w:rsidP="005B1B18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2107C6" w:rsidRDefault="002107C6" w:rsidP="005B1B18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2107C6" w:rsidRDefault="005C6377" w:rsidP="005B1B18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</w:p>
        </w:tc>
      </w:tr>
    </w:tbl>
    <w:p w:rsidR="002107C6" w:rsidRPr="00B030FF" w:rsidRDefault="007222F0" w:rsidP="002107C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2" w:name="_Hlk132810065"/>
      <w:r>
        <w:rPr>
          <w:rFonts w:ascii="Times New Roman" w:hAnsi="Times New Roman"/>
          <w:sz w:val="28"/>
          <w:szCs w:val="28"/>
          <w:lang w:eastAsia="ar-SA"/>
        </w:rPr>
        <w:t>В целях исполнения требований</w:t>
      </w:r>
      <w:r w:rsidR="002107C6" w:rsidRPr="00B030F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222F0">
        <w:rPr>
          <w:rFonts w:ascii="Times New Roman" w:hAnsi="Times New Roman"/>
          <w:sz w:val="28"/>
          <w:szCs w:val="28"/>
          <w:lang w:eastAsia="ar-SA"/>
        </w:rPr>
        <w:t>к взаимодействию с заявителем при предоставлении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ar-SA"/>
        </w:rPr>
        <w:t xml:space="preserve">, установленных 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>Федеральны</w:t>
      </w:r>
      <w:r w:rsidR="00A24597">
        <w:rPr>
          <w:rFonts w:ascii="Times New Roman" w:hAnsi="Times New Roman"/>
          <w:sz w:val="28"/>
          <w:szCs w:val="28"/>
          <w:lang w:eastAsia="ar-SA"/>
        </w:rPr>
        <w:t>м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 закон</w:t>
      </w:r>
      <w:r w:rsidR="00A24597">
        <w:rPr>
          <w:rFonts w:ascii="Times New Roman" w:hAnsi="Times New Roman"/>
          <w:sz w:val="28"/>
          <w:szCs w:val="28"/>
          <w:lang w:eastAsia="ar-SA"/>
        </w:rPr>
        <w:t>ом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 от 27</w:t>
      </w:r>
      <w:r w:rsidR="00A4526B">
        <w:rPr>
          <w:rFonts w:ascii="Times New Roman" w:hAnsi="Times New Roman"/>
          <w:sz w:val="28"/>
          <w:szCs w:val="28"/>
          <w:lang w:eastAsia="ar-SA"/>
        </w:rPr>
        <w:t xml:space="preserve"> июля 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2010 </w:t>
      </w:r>
      <w:r>
        <w:rPr>
          <w:rFonts w:ascii="Times New Roman" w:hAnsi="Times New Roman"/>
          <w:sz w:val="28"/>
          <w:szCs w:val="28"/>
          <w:lang w:eastAsia="ar-SA"/>
        </w:rPr>
        <w:t>№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 210-ФЗ </w:t>
      </w:r>
      <w:r w:rsidR="003C5060">
        <w:rPr>
          <w:rFonts w:ascii="Times New Roman" w:hAnsi="Times New Roman"/>
          <w:sz w:val="28"/>
          <w:szCs w:val="28"/>
          <w:lang w:eastAsia="ar-SA"/>
        </w:rPr>
        <w:t>«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>Об организации предоставления государственных и муниципальных услуг</w:t>
      </w:r>
      <w:r w:rsidR="003C5060">
        <w:rPr>
          <w:rFonts w:ascii="Times New Roman" w:hAnsi="Times New Roman"/>
          <w:sz w:val="28"/>
          <w:szCs w:val="28"/>
          <w:lang w:eastAsia="ar-SA"/>
        </w:rPr>
        <w:t>»</w:t>
      </w:r>
      <w:r w:rsidR="002107C6" w:rsidRPr="00B030FF">
        <w:rPr>
          <w:rFonts w:ascii="Times New Roman" w:hAnsi="Times New Roman"/>
          <w:sz w:val="28"/>
          <w:szCs w:val="28"/>
          <w:lang w:eastAsia="ar-SA"/>
        </w:rPr>
        <w:t>,</w:t>
      </w:r>
      <w:r w:rsidR="00FB2DB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107C6" w:rsidRPr="00B030FF"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  <w:r w:rsidR="003C5060" w:rsidRPr="003C5060">
        <w:t xml:space="preserve"> </w:t>
      </w:r>
    </w:p>
    <w:bookmarkEnd w:id="2"/>
    <w:p w:rsidR="002107C6" w:rsidRPr="00A72E96" w:rsidRDefault="002107C6" w:rsidP="002107C6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2E96"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2107C6" w:rsidRPr="00A72E96" w:rsidRDefault="002107C6" w:rsidP="00947595">
      <w:pPr>
        <w:tabs>
          <w:tab w:val="left" w:pos="1134"/>
          <w:tab w:val="left" w:pos="1276"/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A72E96">
        <w:rPr>
          <w:rFonts w:ascii="Times New Roman" w:hAnsi="Times New Roman"/>
          <w:sz w:val="28"/>
          <w:szCs w:val="28"/>
          <w:lang w:eastAsia="ar-SA"/>
        </w:rPr>
        <w:t>1. Внес</w:t>
      </w:r>
      <w:r w:rsidR="006E7B45" w:rsidRPr="00A72E96">
        <w:rPr>
          <w:rFonts w:ascii="Times New Roman" w:hAnsi="Times New Roman"/>
          <w:sz w:val="28"/>
          <w:szCs w:val="28"/>
          <w:lang w:eastAsia="ar-SA"/>
        </w:rPr>
        <w:t>т</w:t>
      </w:r>
      <w:r w:rsidRPr="00A72E96">
        <w:rPr>
          <w:rFonts w:ascii="Times New Roman" w:hAnsi="Times New Roman"/>
          <w:sz w:val="28"/>
          <w:szCs w:val="28"/>
          <w:lang w:eastAsia="ar-SA"/>
        </w:rPr>
        <w:t>и в административный регламент</w:t>
      </w:r>
      <w:r w:rsidR="00FB2DB2" w:rsidRPr="00A72E96">
        <w:rPr>
          <w:rFonts w:ascii="Times New Roman" w:hAnsi="Times New Roman"/>
          <w:sz w:val="28"/>
          <w:szCs w:val="28"/>
          <w:lang w:eastAsia="ar-SA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1F4508" w:rsidRPr="00A72E96">
        <w:rPr>
          <w:rFonts w:ascii="Times New Roman" w:hAnsi="Times New Roman"/>
          <w:sz w:val="28"/>
          <w:szCs w:val="28"/>
          <w:lang w:eastAsia="ar-SA"/>
        </w:rPr>
        <w:t>,</w:t>
      </w:r>
      <w:r w:rsidRPr="00A72E96">
        <w:rPr>
          <w:rFonts w:ascii="Times New Roman" w:hAnsi="Times New Roman"/>
          <w:sz w:val="28"/>
          <w:szCs w:val="28"/>
          <w:lang w:eastAsia="ar-SA"/>
        </w:rPr>
        <w:t xml:space="preserve"> утвержденный постановлением администрации городского округа Кинель Самарской области от 30</w:t>
      </w:r>
      <w:r w:rsidR="00B452BD">
        <w:rPr>
          <w:rFonts w:ascii="Times New Roman" w:hAnsi="Times New Roman"/>
          <w:sz w:val="28"/>
          <w:szCs w:val="28"/>
          <w:lang w:eastAsia="ar-SA"/>
        </w:rPr>
        <w:t xml:space="preserve"> декабря </w:t>
      </w:r>
      <w:r w:rsidRPr="00A72E96">
        <w:rPr>
          <w:rFonts w:ascii="Times New Roman" w:hAnsi="Times New Roman"/>
          <w:sz w:val="28"/>
          <w:szCs w:val="28"/>
          <w:lang w:eastAsia="ar-SA"/>
        </w:rPr>
        <w:t>2022 г.</w:t>
      </w:r>
      <w:r w:rsidR="00B452B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72E96">
        <w:rPr>
          <w:rFonts w:ascii="Times New Roman" w:hAnsi="Times New Roman"/>
          <w:sz w:val="28"/>
          <w:szCs w:val="28"/>
          <w:lang w:eastAsia="ar-SA"/>
        </w:rPr>
        <w:t>№ 3880</w:t>
      </w:r>
      <w:r w:rsidR="001F4508" w:rsidRPr="00A72E96">
        <w:rPr>
          <w:rFonts w:ascii="Times New Roman" w:hAnsi="Times New Roman"/>
          <w:sz w:val="28"/>
          <w:szCs w:val="28"/>
          <w:lang w:eastAsia="ar-SA"/>
        </w:rPr>
        <w:t>,</w:t>
      </w:r>
      <w:r w:rsidRPr="00A72E96">
        <w:rPr>
          <w:rFonts w:ascii="Times New Roman" w:hAnsi="Times New Roman"/>
          <w:sz w:val="28"/>
          <w:szCs w:val="28"/>
          <w:lang w:eastAsia="ar-SA"/>
        </w:rPr>
        <w:t xml:space="preserve"> следующие изменения:</w:t>
      </w:r>
    </w:p>
    <w:p w:rsidR="002107C6" w:rsidRPr="00A72E96" w:rsidRDefault="0089122B" w:rsidP="00947595">
      <w:pPr>
        <w:tabs>
          <w:tab w:val="left" w:pos="1134"/>
          <w:tab w:val="left" w:pos="1276"/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под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пункты </w:t>
      </w:r>
      <w:r>
        <w:rPr>
          <w:rFonts w:ascii="Times New Roman" w:hAnsi="Times New Roman"/>
          <w:sz w:val="28"/>
          <w:szCs w:val="28"/>
          <w:lang w:eastAsia="ar-SA"/>
        </w:rPr>
        <w:t>1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 и 3 </w:t>
      </w:r>
      <w:r>
        <w:rPr>
          <w:rFonts w:ascii="Times New Roman" w:hAnsi="Times New Roman"/>
          <w:sz w:val="28"/>
          <w:szCs w:val="28"/>
          <w:lang w:eastAsia="ar-SA"/>
        </w:rPr>
        <w:t>пункта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20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 исключить. </w:t>
      </w:r>
    </w:p>
    <w:p w:rsidR="002107C6" w:rsidRDefault="00B452BD" w:rsidP="00947595">
      <w:pPr>
        <w:tabs>
          <w:tab w:val="left" w:pos="1134"/>
          <w:tab w:val="left" w:pos="1276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>.  Официально опубликовать настоящее постановление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</w:t>
      </w:r>
    </w:p>
    <w:p w:rsidR="002107C6" w:rsidRDefault="00B452BD" w:rsidP="00947595">
      <w:pPr>
        <w:tabs>
          <w:tab w:val="left" w:pos="1134"/>
          <w:tab w:val="left" w:pos="1276"/>
        </w:tabs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107C6">
        <w:rPr>
          <w:rFonts w:ascii="Times New Roman" w:hAnsi="Times New Roman"/>
          <w:sz w:val="28"/>
          <w:szCs w:val="28"/>
          <w:lang w:eastAsia="ar-SA"/>
        </w:rPr>
        <w:t>. Настоящее постановление вступает в силу на следующий день после дня его официального опубликования.</w:t>
      </w:r>
    </w:p>
    <w:p w:rsidR="002107C6" w:rsidRDefault="00B452BD" w:rsidP="00947595">
      <w:pPr>
        <w:tabs>
          <w:tab w:val="left" w:pos="1134"/>
          <w:tab w:val="left" w:pos="1276"/>
        </w:tabs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4</w:t>
      </w:r>
      <w:r w:rsidR="002107C6">
        <w:rPr>
          <w:rFonts w:ascii="Times New Roman" w:hAnsi="Times New Roman"/>
          <w:sz w:val="28"/>
          <w:szCs w:val="28"/>
          <w:lang w:eastAsia="ar-SA"/>
        </w:rPr>
        <w:t>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2107C6" w:rsidRPr="00144727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t>Администрация городского округа Кинель Самарской области</w:t>
      </w:r>
    </w:p>
    <w:p w:rsidR="002107C6" w:rsidRPr="00144727" w:rsidRDefault="002107C6" w:rsidP="002107C6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107C6" w:rsidRPr="00144727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2107C6" w:rsidRDefault="002107C6" w:rsidP="00A4526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>
        <w:rPr>
          <w:rFonts w:ascii="Times New Roman" w:hAnsi="Times New Roman"/>
          <w:sz w:val="28"/>
          <w:szCs w:val="28"/>
          <w:lang w:eastAsia="ar-SA"/>
        </w:rPr>
        <w:t xml:space="preserve">Кинель Самарской области </w:t>
      </w:r>
      <w:r w:rsidR="00A4526B">
        <w:rPr>
          <w:rFonts w:ascii="Times New Roman" w:hAnsi="Times New Roman"/>
          <w:sz w:val="28"/>
          <w:szCs w:val="28"/>
          <w:lang w:eastAsia="ar-SA"/>
        </w:rPr>
        <w:t>«</w:t>
      </w:r>
      <w:r w:rsidR="00A4526B" w:rsidRPr="00A4526B">
        <w:rPr>
          <w:rFonts w:ascii="Times New Roman" w:hAnsi="Times New Roman"/>
          <w:sz w:val="28"/>
          <w:szCs w:val="28"/>
          <w:lang w:eastAsia="ar-SA"/>
        </w:rPr>
        <w:t>О внесении изменений в административный регламент «Предоставление разрешения на условно разрешенный вид использования земельного участка или объекта капитального строительства»,  утвержденный постановлением администрации городского округа Кинель Самарской области от 30 декабря 2022 г. № 3880</w:t>
      </w:r>
      <w:r w:rsidR="00A4526B">
        <w:rPr>
          <w:rFonts w:ascii="Times New Roman" w:hAnsi="Times New Roman"/>
          <w:sz w:val="28"/>
          <w:szCs w:val="28"/>
          <w:lang w:eastAsia="ar-SA"/>
        </w:rPr>
        <w:t>»</w:t>
      </w:r>
    </w:p>
    <w:p w:rsidR="00A4526B" w:rsidRDefault="00A4526B" w:rsidP="00A4526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2107C6" w:rsidRDefault="002107C6" w:rsidP="002107C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54C37" w:rsidRDefault="00254C37"/>
    <w:sectPr w:rsidR="00254C37" w:rsidSect="00E42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D"/>
    <w:rsid w:val="001F4508"/>
    <w:rsid w:val="002107C6"/>
    <w:rsid w:val="00254C37"/>
    <w:rsid w:val="003C5060"/>
    <w:rsid w:val="005C6377"/>
    <w:rsid w:val="00626367"/>
    <w:rsid w:val="006D78FE"/>
    <w:rsid w:val="006E7B45"/>
    <w:rsid w:val="007222F0"/>
    <w:rsid w:val="0075289D"/>
    <w:rsid w:val="0089122B"/>
    <w:rsid w:val="00947595"/>
    <w:rsid w:val="00A24597"/>
    <w:rsid w:val="00A4526B"/>
    <w:rsid w:val="00A72E96"/>
    <w:rsid w:val="00B452BD"/>
    <w:rsid w:val="00B64A89"/>
    <w:rsid w:val="00E42CBB"/>
    <w:rsid w:val="00FB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A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A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2023-04-20T05:33:00Z</cp:lastPrinted>
  <dcterms:created xsi:type="dcterms:W3CDTF">2023-04-17T06:10:00Z</dcterms:created>
  <dcterms:modified xsi:type="dcterms:W3CDTF">2023-04-21T06:42:00Z</dcterms:modified>
</cp:coreProperties>
</file>